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/>
        </w:rPr>
      </w:pPr>
      <w:r>
        <w:rPr>
          <w:lang w:val="en-US"/>
        </w:rPr>
        <w:drawing>
          <wp:inline distT="0" distB="0" distL="114300" distR="114300">
            <wp:extent cx="3429635" cy="1676400"/>
            <wp:effectExtent l="0" t="0" r="18415" b="0"/>
            <wp:docPr id="1" name="Picture 1" descr="RMK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MKC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cs="Arial" w:eastAsiaTheme="minorEastAsia"/>
          <w:b/>
          <w:sz w:val="40"/>
          <w:szCs w:val="40"/>
          <w:lang w:val="en-US"/>
        </w:rPr>
      </w:pPr>
      <w:r>
        <w:rPr>
          <w:rFonts w:cs="Arial" w:eastAsiaTheme="minorEastAsia"/>
          <w:b/>
          <w:sz w:val="40"/>
          <w:szCs w:val="40"/>
          <w:lang w:val="en-US"/>
        </w:rPr>
        <w:t>HEART AND EYE CLINIC</w:t>
      </w:r>
    </w:p>
    <w:p>
      <w:pPr>
        <w:jc w:val="center"/>
        <w:rPr>
          <w:rFonts w:cs="Arial" w:eastAsiaTheme="minorEastAsia"/>
          <w:b/>
          <w:sz w:val="40"/>
          <w:szCs w:val="40"/>
          <w:lang w:val="en-US"/>
        </w:rPr>
      </w:pPr>
    </w:p>
    <w:p>
      <w:pPr>
        <w:jc w:val="center"/>
        <w:rPr>
          <w:rFonts w:cs="Arial"/>
          <w:b w:val="0"/>
          <w:sz w:val="24"/>
          <w:szCs w:val="40"/>
          <w:lang w:val="en-US"/>
        </w:rPr>
      </w:pPr>
      <w:r>
        <w:rPr>
          <w:rFonts w:cs="Arial"/>
          <w:b w:val="0"/>
          <w:sz w:val="24"/>
          <w:szCs w:val="40"/>
          <w:lang w:val="en-US"/>
        </w:rPr>
        <w:t>SATURDAY MAY 5</w:t>
      </w:r>
      <w:bookmarkStart w:id="0" w:name="_GoBack"/>
      <w:bookmarkEnd w:id="0"/>
      <w:r>
        <w:rPr>
          <w:rFonts w:cs="Arial"/>
          <w:b w:val="0"/>
          <w:sz w:val="24"/>
          <w:szCs w:val="40"/>
          <w:vertAlign w:val="superscript"/>
          <w:lang w:val="en-US"/>
        </w:rPr>
        <w:t>th</w:t>
      </w:r>
      <w:r>
        <w:rPr>
          <w:rFonts w:cs="Arial"/>
          <w:b w:val="0"/>
          <w:sz w:val="24"/>
          <w:szCs w:val="40"/>
          <w:lang w:val="en-US"/>
        </w:rPr>
        <w:t xml:space="preserve">, 2018 </w:t>
      </w:r>
    </w:p>
    <w:p>
      <w:pPr>
        <w:jc w:val="center"/>
        <w:rPr>
          <w:rFonts w:cs="Arial"/>
          <w:b w:val="0"/>
          <w:sz w:val="24"/>
          <w:szCs w:val="40"/>
          <w:lang w:val="en-US"/>
        </w:rPr>
      </w:pPr>
    </w:p>
    <w:p>
      <w:pPr>
        <w:jc w:val="center"/>
        <w:rPr>
          <w:rFonts w:cs="Arial"/>
          <w:b w:val="0"/>
          <w:sz w:val="24"/>
          <w:szCs w:val="40"/>
          <w:lang w:val="en-US"/>
        </w:rPr>
      </w:pPr>
      <w:r>
        <w:rPr>
          <w:rFonts w:cs="Arial"/>
          <w:b w:val="0"/>
          <w:sz w:val="24"/>
          <w:szCs w:val="40"/>
          <w:lang w:val="en-US"/>
        </w:rPr>
        <w:t>PURINA FARMS GRAY SUMMIT MO IN THE RED SERVICE BUILDING BY RV PARKING</w:t>
      </w:r>
    </w:p>
    <w:p>
      <w:pPr>
        <w:jc w:val="center"/>
        <w:rPr>
          <w:rFonts w:cs="Arial"/>
          <w:b w:val="0"/>
          <w:sz w:val="24"/>
          <w:szCs w:val="40"/>
          <w:lang w:val="en-US"/>
        </w:rPr>
      </w:pPr>
    </w:p>
    <w:p>
      <w:pPr>
        <w:jc w:val="center"/>
        <w:rPr>
          <w:rFonts w:cs="Arial"/>
          <w:b w:val="0"/>
          <w:sz w:val="24"/>
          <w:szCs w:val="40"/>
          <w:lang w:val="en-US"/>
        </w:rPr>
      </w:pPr>
      <w:r>
        <w:rPr>
          <w:rFonts w:cs="Arial"/>
          <w:b w:val="0"/>
          <w:sz w:val="24"/>
          <w:szCs w:val="40"/>
          <w:lang w:val="en-US"/>
        </w:rPr>
        <w:t>8:30am to 5:00pm</w:t>
      </w:r>
    </w:p>
    <w:p>
      <w:pPr>
        <w:jc w:val="center"/>
        <w:rPr>
          <w:rFonts w:cs="Arial" w:eastAsiaTheme="minorEastAsia"/>
          <w:b w:val="0"/>
          <w:sz w:val="24"/>
          <w:szCs w:val="40"/>
          <w:lang w:val="en-US"/>
        </w:rPr>
      </w:pPr>
    </w:p>
    <w:p>
      <w:pPr>
        <w:jc w:val="center"/>
        <w:rPr>
          <w:rFonts w:cs="Arial"/>
          <w:b w:val="0"/>
          <w:sz w:val="24"/>
          <w:szCs w:val="40"/>
          <w:lang w:val="en-US"/>
        </w:rPr>
      </w:pPr>
      <w:r>
        <w:rPr>
          <w:rFonts w:cs="Arial" w:eastAsiaTheme="minorEastAsia"/>
          <w:b w:val="0"/>
          <w:sz w:val="24"/>
          <w:szCs w:val="40"/>
          <w:lang w:val="en-US"/>
        </w:rPr>
        <w:t>**ALL BREEDS WELCOME</w:t>
      </w:r>
      <w:r>
        <w:rPr>
          <w:rFonts w:cs="Arial"/>
          <w:b w:val="0"/>
          <w:sz w:val="24"/>
          <w:szCs w:val="40"/>
          <w:lang w:val="en-US"/>
        </w:rPr>
        <w:t>**</w:t>
      </w:r>
    </w:p>
    <w:p>
      <w:pPr>
        <w:jc w:val="center"/>
        <w:rPr>
          <w:rFonts w:cs="Arial"/>
          <w:b w:val="0"/>
          <w:sz w:val="24"/>
          <w:szCs w:val="40"/>
          <w:lang w:val="en-US"/>
        </w:rPr>
      </w:pPr>
    </w:p>
    <w:p>
      <w:pPr>
        <w:jc w:val="center"/>
        <w:rPr>
          <w:rFonts w:cs="Arial" w:eastAsiaTheme="minorEastAsia"/>
          <w:b/>
          <w:color w:val="FF0000"/>
          <w:sz w:val="24"/>
          <w:szCs w:val="40"/>
          <w:u w:val="single"/>
          <w:lang w:val="en-US"/>
        </w:rPr>
      </w:pPr>
      <w:r>
        <w:rPr>
          <w:rFonts w:cs="Arial" w:eastAsiaTheme="minorEastAsia"/>
          <w:b/>
          <w:color w:val="FF0000"/>
          <w:sz w:val="24"/>
          <w:szCs w:val="40"/>
          <w:u w:val="single"/>
          <w:lang w:val="en-US"/>
        </w:rPr>
        <w:t>HEART CLINIC</w:t>
      </w:r>
    </w:p>
    <w:p>
      <w:pPr>
        <w:jc w:val="center"/>
        <w:rPr>
          <w:rFonts w:cs="Arial" w:eastAsiaTheme="minorEastAsia"/>
          <w:b/>
          <w:color w:val="FF0000"/>
          <w:sz w:val="24"/>
          <w:szCs w:val="40"/>
          <w:u w:val="single"/>
          <w:lang w:val="en-US"/>
        </w:rPr>
      </w:pPr>
    </w:p>
    <w:p>
      <w:pPr>
        <w:jc w:val="center"/>
        <w:rPr>
          <w:rFonts w:cs="Arial"/>
          <w:b/>
          <w:color w:val="auto"/>
          <w:sz w:val="24"/>
          <w:szCs w:val="40"/>
          <w:u w:val="none"/>
          <w:lang w:val="en-US"/>
        </w:rPr>
      </w:pPr>
      <w:r>
        <w:rPr>
          <w:rFonts w:cs="Arial" w:eastAsiaTheme="minorEastAsia"/>
          <w:b/>
          <w:color w:val="auto"/>
          <w:sz w:val="24"/>
          <w:szCs w:val="40"/>
          <w:u w:val="none"/>
          <w:lang w:val="en-US"/>
        </w:rPr>
        <w:t>DR</w:t>
      </w:r>
      <w:r>
        <w:rPr>
          <w:rFonts w:cs="Arial"/>
          <w:b/>
          <w:color w:val="auto"/>
          <w:sz w:val="24"/>
          <w:szCs w:val="40"/>
          <w:u w:val="none"/>
          <w:lang w:val="en-US"/>
        </w:rPr>
        <w:t>. H. CECILIA MARSHALL DVM DIPLOMATE ACVIM CARDIOLOGY</w:t>
      </w:r>
    </w:p>
    <w:p>
      <w:pPr>
        <w:jc w:val="center"/>
        <w:rPr>
          <w:rFonts w:cs="Arial"/>
          <w:b/>
          <w:color w:val="auto"/>
          <w:sz w:val="24"/>
          <w:szCs w:val="40"/>
          <w:u w:val="none"/>
          <w:lang w:val="en-US"/>
        </w:rPr>
      </w:pP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  <w:r>
        <w:rPr>
          <w:rFonts w:cs="Arial" w:eastAsiaTheme="minorEastAsia"/>
          <w:b w:val="0"/>
          <w:color w:val="auto"/>
          <w:sz w:val="24"/>
          <w:szCs w:val="40"/>
          <w:u w:val="none"/>
          <w:lang w:val="en-US"/>
        </w:rPr>
        <w:t>AUSCULTATION AND</w:t>
      </w:r>
      <w:r>
        <w:rPr>
          <w:rFonts w:cs="Arial"/>
          <w:b w:val="0"/>
          <w:color w:val="auto"/>
          <w:sz w:val="24"/>
          <w:szCs w:val="40"/>
          <w:u w:val="none"/>
          <w:lang w:val="en-US"/>
        </w:rPr>
        <w:t xml:space="preserve"> ECHOCARDIOGRAM Pre-pay $160 walk in $170</w:t>
      </w: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  <w:r>
        <w:rPr>
          <w:rFonts w:cs="Arial"/>
          <w:b w:val="0"/>
          <w:color w:val="auto"/>
          <w:sz w:val="24"/>
          <w:szCs w:val="40"/>
          <w:u w:val="none"/>
          <w:lang w:val="en-US"/>
        </w:rPr>
        <w:t>AUSCULTATION Pre-pay $55 walk in $65</w:t>
      </w: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</w:p>
    <w:p>
      <w:pPr>
        <w:jc w:val="center"/>
        <w:rPr>
          <w:rFonts w:cs="Arial" w:eastAsiaTheme="minorEastAsia"/>
          <w:b/>
          <w:color w:val="002060"/>
          <w:sz w:val="24"/>
          <w:szCs w:val="40"/>
          <w:u w:val="single"/>
          <w:lang w:val="en-US"/>
        </w:rPr>
      </w:pPr>
    </w:p>
    <w:p>
      <w:pPr>
        <w:jc w:val="center"/>
        <w:rPr>
          <w:rFonts w:cs="Arial" w:eastAsiaTheme="minorEastAsia"/>
          <w:b/>
          <w:color w:val="002060"/>
          <w:sz w:val="24"/>
          <w:szCs w:val="40"/>
          <w:u w:val="single"/>
          <w:lang w:val="en-US"/>
        </w:rPr>
      </w:pPr>
      <w:r>
        <w:rPr>
          <w:rFonts w:cs="Arial" w:eastAsiaTheme="minorEastAsia"/>
          <w:b/>
          <w:color w:val="002060"/>
          <w:sz w:val="24"/>
          <w:szCs w:val="40"/>
          <w:u w:val="single"/>
          <w:lang w:val="en-US"/>
        </w:rPr>
        <w:t>CAER (CERF) CLINIC</w:t>
      </w:r>
    </w:p>
    <w:p>
      <w:pPr>
        <w:jc w:val="center"/>
        <w:rPr>
          <w:rFonts w:cs="Arial" w:eastAsiaTheme="minorEastAsia"/>
          <w:b/>
          <w:color w:val="002060"/>
          <w:sz w:val="24"/>
          <w:szCs w:val="40"/>
          <w:u w:val="single"/>
          <w:lang w:val="en-US"/>
        </w:rPr>
      </w:pPr>
    </w:p>
    <w:p>
      <w:pPr>
        <w:jc w:val="center"/>
        <w:rPr>
          <w:rFonts w:cs="Arial"/>
          <w:b/>
          <w:color w:val="auto"/>
          <w:sz w:val="24"/>
          <w:szCs w:val="40"/>
          <w:u w:val="none"/>
          <w:lang w:val="en-US"/>
        </w:rPr>
      </w:pPr>
      <w:r>
        <w:rPr>
          <w:rFonts w:cs="Arial" w:eastAsiaTheme="minorEastAsia"/>
          <w:b/>
          <w:color w:val="auto"/>
          <w:sz w:val="24"/>
          <w:szCs w:val="40"/>
          <w:u w:val="none"/>
          <w:lang w:val="en-US"/>
        </w:rPr>
        <w:t>DR</w:t>
      </w:r>
      <w:r>
        <w:rPr>
          <w:rFonts w:cs="Arial"/>
          <w:b/>
          <w:color w:val="auto"/>
          <w:sz w:val="24"/>
          <w:szCs w:val="40"/>
          <w:u w:val="none"/>
          <w:lang w:val="en-US"/>
        </w:rPr>
        <w:t>. E.A. GUILIANO DVM MS ACVO BOARD CERTIFIED VETERINARY OPHTHAMOLOGIST</w:t>
      </w:r>
    </w:p>
    <w:p>
      <w:pPr>
        <w:jc w:val="center"/>
        <w:rPr>
          <w:rFonts w:cs="Arial" w:eastAsiaTheme="minorEastAsia"/>
          <w:b w:val="0"/>
          <w:color w:val="auto"/>
          <w:sz w:val="24"/>
          <w:szCs w:val="40"/>
          <w:u w:val="none"/>
          <w:lang w:val="en-US"/>
        </w:rPr>
      </w:pP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  <w:r>
        <w:rPr>
          <w:rFonts w:cs="Arial"/>
          <w:b w:val="0"/>
          <w:color w:val="auto"/>
          <w:sz w:val="24"/>
          <w:szCs w:val="40"/>
          <w:u w:val="none"/>
          <w:lang w:val="en-US"/>
        </w:rPr>
        <w:t>EYE EXAM Pre-pay $35 walk in $42.50</w:t>
      </w: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  <w:r>
        <w:rPr>
          <w:rFonts w:cs="Arial"/>
          <w:b w:val="0"/>
          <w:color w:val="auto"/>
          <w:sz w:val="24"/>
          <w:szCs w:val="40"/>
          <w:u w:val="none"/>
          <w:lang w:val="en-US"/>
        </w:rPr>
        <w:t xml:space="preserve">APPOINTMENTS PREFERRED &amp; HIGHLY RECOMMENDED, BUT WALK INS WELCOME. </w:t>
      </w: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  <w:r>
        <w:rPr>
          <w:rFonts w:cs="Arial" w:eastAsiaTheme="minorEastAsia"/>
          <w:b w:val="0"/>
          <w:color w:val="auto"/>
          <w:sz w:val="24"/>
          <w:szCs w:val="40"/>
          <w:u w:val="none"/>
          <w:lang w:val="en-US"/>
        </w:rPr>
        <w:t>FOR INFORMATION</w:t>
      </w:r>
      <w:r>
        <w:rPr>
          <w:rFonts w:cs="Arial"/>
          <w:b w:val="0"/>
          <w:color w:val="auto"/>
          <w:sz w:val="24"/>
          <w:szCs w:val="40"/>
          <w:u w:val="none"/>
          <w:lang w:val="en-US"/>
        </w:rPr>
        <w:t xml:space="preserve"> or APPOINTMENTS-</w:t>
      </w:r>
      <w:r>
        <w:rPr>
          <w:rFonts w:cs="Arial" w:eastAsiaTheme="minorEastAsia"/>
          <w:b w:val="0"/>
          <w:color w:val="auto"/>
          <w:sz w:val="24"/>
          <w:szCs w:val="40"/>
          <w:u w:val="none"/>
          <w:lang w:val="en-US"/>
        </w:rPr>
        <w:t>SEND PAYMENT</w:t>
      </w:r>
      <w:r>
        <w:rPr>
          <w:rFonts w:cs="Arial"/>
          <w:b w:val="0"/>
          <w:color w:val="auto"/>
          <w:sz w:val="24"/>
          <w:szCs w:val="40"/>
          <w:u w:val="none"/>
          <w:lang w:val="en-US"/>
        </w:rPr>
        <w:t>S TO:</w:t>
      </w: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  <w:r>
        <w:rPr>
          <w:rFonts w:cs="Arial"/>
          <w:b w:val="0"/>
          <w:color w:val="auto"/>
          <w:sz w:val="24"/>
          <w:szCs w:val="40"/>
          <w:u w:val="none"/>
          <w:lang w:val="en-US"/>
        </w:rPr>
        <w:t>Carol Brinson</w:t>
      </w: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  <w:r>
        <w:rPr>
          <w:rFonts w:cs="Arial"/>
          <w:b w:val="0"/>
          <w:color w:val="auto"/>
          <w:sz w:val="24"/>
          <w:szCs w:val="40"/>
          <w:u w:val="none"/>
          <w:lang w:val="en-US"/>
        </w:rPr>
        <w:t>3061 High Point Road</w:t>
      </w: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  <w:r>
        <w:rPr>
          <w:rFonts w:cs="Arial"/>
          <w:b w:val="0"/>
          <w:color w:val="auto"/>
          <w:sz w:val="24"/>
          <w:szCs w:val="40"/>
          <w:u w:val="none"/>
          <w:lang w:val="en-US"/>
        </w:rPr>
        <w:t>Owensville MO 65066</w:t>
      </w:r>
    </w:p>
    <w:p>
      <w:pPr>
        <w:jc w:val="center"/>
        <w:rPr>
          <w:rFonts w:cs="Arial"/>
          <w:b w:val="0"/>
          <w:color w:val="auto"/>
          <w:sz w:val="24"/>
          <w:szCs w:val="40"/>
          <w:u w:val="none"/>
          <w:lang w:val="en-US"/>
        </w:rPr>
      </w:pPr>
      <w:r>
        <w:rPr>
          <w:rFonts w:cs="Arial"/>
          <w:b w:val="0"/>
          <w:color w:val="auto"/>
          <w:sz w:val="24"/>
          <w:szCs w:val="40"/>
          <w:u w:val="none"/>
          <w:lang w:val="en-US"/>
        </w:rPr>
        <w:t xml:space="preserve">573-259-0500 </w:t>
      </w:r>
    </w:p>
    <w:p>
      <w:pPr>
        <w:jc w:val="center"/>
        <w:rPr>
          <w:rFonts w:hint="default" w:ascii="Arial" w:hAnsi="Arial" w:cs="Helvetica Neue" w:eastAsiaTheme="minorEastAsia"/>
          <w:i w:val="0"/>
          <w:caps w:val="0"/>
          <w:color w:val="000000"/>
          <w:spacing w:val="0"/>
          <w:sz w:val="24"/>
          <w:szCs w:val="21"/>
          <w:shd w:val="clear" w:fill="E5E4E4"/>
        </w:rPr>
      </w:pPr>
    </w:p>
    <w:p>
      <w:pPr>
        <w:jc w:val="center"/>
        <w:rPr>
          <w:rFonts w:hint="default" w:ascii="Arial" w:hAnsi="Arial" w:cs="Helvetica Neue" w:eastAsiaTheme="minorEastAsia"/>
          <w:i w:val="0"/>
          <w:caps w:val="0"/>
          <w:color w:val="000000"/>
          <w:spacing w:val="0"/>
          <w:sz w:val="24"/>
          <w:szCs w:val="21"/>
          <w:shd w:val="clear" w:fill="E5E4E4"/>
          <w:lang w:val="en-US"/>
        </w:rPr>
      </w:pPr>
    </w:p>
    <w:p>
      <w:pPr>
        <w:jc w:val="center"/>
        <w:rPr>
          <w:rFonts w:hint="default" w:ascii="Arial" w:hAnsi="Arial" w:cs="Helvetica Neue" w:eastAsiaTheme="minorEastAsia"/>
          <w:i w:val="0"/>
          <w:caps w:val="0"/>
          <w:color w:val="000000"/>
          <w:spacing w:val="0"/>
          <w:sz w:val="24"/>
          <w:szCs w:val="21"/>
          <w:shd w:val="clear" w:fill="E5E4E4"/>
          <w:lang w:val="en-US"/>
        </w:rPr>
      </w:pPr>
    </w:p>
    <w:p>
      <w:pPr>
        <w:jc w:val="center"/>
        <w:rPr>
          <w:rFonts w:hint="default" w:ascii="Arial" w:hAnsi="Arial" w:cs="Helvetica Neue" w:eastAsiaTheme="minorEastAsia"/>
          <w:i w:val="0"/>
          <w:caps w:val="0"/>
          <w:color w:val="000000"/>
          <w:spacing w:val="0"/>
          <w:sz w:val="24"/>
          <w:szCs w:val="21"/>
          <w:shd w:val="clear" w:fill="E5E4E4"/>
          <w:lang w:val="en-US"/>
        </w:rPr>
      </w:pPr>
    </w:p>
    <w:p>
      <w:pPr>
        <w:jc w:val="center"/>
        <w:rPr>
          <w:rFonts w:hint="default" w:ascii="Arial" w:hAnsi="Arial" w:cs="Helvetica Neue" w:eastAsiaTheme="minorEastAsia"/>
          <w:i w:val="0"/>
          <w:caps w:val="0"/>
          <w:color w:val="000000"/>
          <w:spacing w:val="0"/>
          <w:sz w:val="24"/>
          <w:szCs w:val="21"/>
          <w:shd w:val="clear" w:fill="E5E4E4"/>
          <w:lang w:val="en-US"/>
        </w:rPr>
      </w:pPr>
    </w:p>
    <w:sectPr>
      <w:pgSz w:w="11906" w:h="16838"/>
      <w:pgMar w:top="1152" w:right="792" w:bottom="720" w:left="792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819CB"/>
    <w:rsid w:val="654819CB"/>
    <w:rsid w:val="66D67ED8"/>
    <w:rsid w:val="6A3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2017-12-07T21:17:00Z</dcterms:created>
  <dc:creator>Theresa</dc:creator>
  <cp:lastModifiedBy>Theresa</cp:lastModifiedBy>
  <dcterms:modified xsi:type="dcterms:W3CDTF">2018-01-19T18:05:48Z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